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d2b4d5ae6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25062a289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5bf1164db4702" /><Relationship Type="http://schemas.openxmlformats.org/officeDocument/2006/relationships/numbering" Target="/word/numbering.xml" Id="R025201d225294efc" /><Relationship Type="http://schemas.openxmlformats.org/officeDocument/2006/relationships/settings" Target="/word/settings.xml" Id="Rfbc16f8d6c734200" /><Relationship Type="http://schemas.openxmlformats.org/officeDocument/2006/relationships/image" Target="/word/media/bd2db19e-8cb1-43da-b210-72f38b45d6b0.png" Id="Rac125062a28948d5" /></Relationships>
</file>