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acdb579f9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aecdd5c77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Gouvinhas,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f5408956f4d50" /><Relationship Type="http://schemas.openxmlformats.org/officeDocument/2006/relationships/numbering" Target="/word/numbering.xml" Id="R922efd5a973947e9" /><Relationship Type="http://schemas.openxmlformats.org/officeDocument/2006/relationships/settings" Target="/word/settings.xml" Id="R0f2ae22e4cc7492f" /><Relationship Type="http://schemas.openxmlformats.org/officeDocument/2006/relationships/image" Target="/word/media/2e269cdb-c3f5-4bca-8290-e3f7849b25fb.png" Id="R342aecdd5c7746e0" /></Relationships>
</file>