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5bc11fb03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20168ebce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1a173a7394900" /><Relationship Type="http://schemas.openxmlformats.org/officeDocument/2006/relationships/numbering" Target="/word/numbering.xml" Id="R3e936802b73e4f93" /><Relationship Type="http://schemas.openxmlformats.org/officeDocument/2006/relationships/settings" Target="/word/settings.xml" Id="R4ea0407c42694276" /><Relationship Type="http://schemas.openxmlformats.org/officeDocument/2006/relationships/image" Target="/word/media/840e8b30-8af0-41aa-8c77-222c6e0b0b23.png" Id="Re5220168ebce45a6" /></Relationships>
</file>