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b3b275e3c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1db14653e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ec8c199e64e18" /><Relationship Type="http://schemas.openxmlformats.org/officeDocument/2006/relationships/numbering" Target="/word/numbering.xml" Id="R498eeba0b6254b9d" /><Relationship Type="http://schemas.openxmlformats.org/officeDocument/2006/relationships/settings" Target="/word/settings.xml" Id="R51fcf205e7eb45cf" /><Relationship Type="http://schemas.openxmlformats.org/officeDocument/2006/relationships/image" Target="/word/media/a1439175-8fe4-474e-93f5-0ac9115d3565.png" Id="R84f1db14653e447a" /></Relationships>
</file>