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2f526de0a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9b2b1c4a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Guadramil,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99eb02b0b4787" /><Relationship Type="http://schemas.openxmlformats.org/officeDocument/2006/relationships/numbering" Target="/word/numbering.xml" Id="R15ef8030ab574141" /><Relationship Type="http://schemas.openxmlformats.org/officeDocument/2006/relationships/settings" Target="/word/settings.xml" Id="R7516b5fa896045c1" /><Relationship Type="http://schemas.openxmlformats.org/officeDocument/2006/relationships/image" Target="/word/media/bc3c2329-c0d0-4714-8ce1-5071e68a71c9.png" Id="R4bf9b2b1c4a84d2b" /></Relationships>
</file>