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b3a5d01ff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1c41b909e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72cbef4d04ae4" /><Relationship Type="http://schemas.openxmlformats.org/officeDocument/2006/relationships/numbering" Target="/word/numbering.xml" Id="R3f57e8df31a94633" /><Relationship Type="http://schemas.openxmlformats.org/officeDocument/2006/relationships/settings" Target="/word/settings.xml" Id="R4c91c11c6d2d4b3b" /><Relationship Type="http://schemas.openxmlformats.org/officeDocument/2006/relationships/image" Target="/word/media/93fce7a7-dee4-43f6-a7ef-7dced1583d64.png" Id="R6661c41b909e445b" /></Relationships>
</file>