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a9dc1ee0da49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820de7a76e4b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Guiaes,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d77d80978d450a" /><Relationship Type="http://schemas.openxmlformats.org/officeDocument/2006/relationships/numbering" Target="/word/numbering.xml" Id="Ra38d7f9a493e4ade" /><Relationship Type="http://schemas.openxmlformats.org/officeDocument/2006/relationships/settings" Target="/word/settings.xml" Id="R845c79d6de5b452e" /><Relationship Type="http://schemas.openxmlformats.org/officeDocument/2006/relationships/image" Target="/word/media/7d1ceae2-e37a-4015-9889-6cff5567e2c7.png" Id="Ra1820de7a76e4bd4" /></Relationships>
</file>