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c92c8f1c2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6686e822d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Guistolinha,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c3f01142b492f" /><Relationship Type="http://schemas.openxmlformats.org/officeDocument/2006/relationships/numbering" Target="/word/numbering.xml" Id="Rca019530600e48c0" /><Relationship Type="http://schemas.openxmlformats.org/officeDocument/2006/relationships/settings" Target="/word/settings.xml" Id="Rbdbbdf917dad446d" /><Relationship Type="http://schemas.openxmlformats.org/officeDocument/2006/relationships/image" Target="/word/media/f7813ab4-e908-489a-900a-2c1417254db7.png" Id="R1c26686e822d405b" /></Relationships>
</file>