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c73cc394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4d98b241d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Hospital,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c6debd2ce465c" /><Relationship Type="http://schemas.openxmlformats.org/officeDocument/2006/relationships/numbering" Target="/word/numbering.xml" Id="Reb77fe10aaa0422b" /><Relationship Type="http://schemas.openxmlformats.org/officeDocument/2006/relationships/settings" Target="/word/settings.xml" Id="R2a664255321c4623" /><Relationship Type="http://schemas.openxmlformats.org/officeDocument/2006/relationships/image" Target="/word/media/bc5fbffe-a21e-4925-8643-6e92ae3af0ca.png" Id="Rc074d98b241d47de" /></Relationships>
</file>