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a76f59d5f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af823b4da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30299e2b2425a" /><Relationship Type="http://schemas.openxmlformats.org/officeDocument/2006/relationships/numbering" Target="/word/numbering.xml" Id="R531a5e08c32f450d" /><Relationship Type="http://schemas.openxmlformats.org/officeDocument/2006/relationships/settings" Target="/word/settings.xml" Id="R17f07ff01df74e97" /><Relationship Type="http://schemas.openxmlformats.org/officeDocument/2006/relationships/image" Target="/word/media/1d33f871-d5d0-4562-803f-a06b6f2aa36e.png" Id="Rdabaf823b4da40c3" /></Relationships>
</file>