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befb364f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0ff7970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Janeiro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cd934e6d341b0" /><Relationship Type="http://schemas.openxmlformats.org/officeDocument/2006/relationships/numbering" Target="/word/numbering.xml" Id="Refe000f51dd84199" /><Relationship Type="http://schemas.openxmlformats.org/officeDocument/2006/relationships/settings" Target="/word/settings.xml" Id="R1d71fe2d9ccc4440" /><Relationship Type="http://schemas.openxmlformats.org/officeDocument/2006/relationships/image" Target="/word/media/1d301b16-f102-4edb-a95d-65ef9d90aa4d.png" Id="R441c0ff7970c4a78" /></Relationships>
</file>