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a83fea311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cccb2f47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Andrea,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103665868496a" /><Relationship Type="http://schemas.openxmlformats.org/officeDocument/2006/relationships/numbering" Target="/word/numbering.xml" Id="Rb47e524240684d7c" /><Relationship Type="http://schemas.openxmlformats.org/officeDocument/2006/relationships/settings" Target="/word/settings.xml" Id="R04ff072ac6a64146" /><Relationship Type="http://schemas.openxmlformats.org/officeDocument/2006/relationships/image" Target="/word/media/6df62d0b-3122-4c51-b1da-1f262c79ede6.png" Id="R8b2cccb2f47d4cb8" /></Relationships>
</file>