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efe852ae0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35092c9a0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Joio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bcd1b743a4464" /><Relationship Type="http://schemas.openxmlformats.org/officeDocument/2006/relationships/numbering" Target="/word/numbering.xml" Id="Rdd011c1454de4751" /><Relationship Type="http://schemas.openxmlformats.org/officeDocument/2006/relationships/settings" Target="/word/settings.xml" Id="Rfa4a78e05b954a31" /><Relationship Type="http://schemas.openxmlformats.org/officeDocument/2006/relationships/image" Target="/word/media/7e9f125e-5028-4a41-a4a1-7ac2a650de0d.png" Id="R0bd35092c9a0407e" /></Relationships>
</file>