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765d33391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339c1e235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a26f5d6e54608" /><Relationship Type="http://schemas.openxmlformats.org/officeDocument/2006/relationships/numbering" Target="/word/numbering.xml" Id="R606f0f286dcf4982" /><Relationship Type="http://schemas.openxmlformats.org/officeDocument/2006/relationships/settings" Target="/word/settings.xml" Id="R2310f7600cd744ae" /><Relationship Type="http://schemas.openxmlformats.org/officeDocument/2006/relationships/image" Target="/word/media/6ac8437a-54ff-44aa-baa5-e1ad8263c586.png" Id="R73a339c1e2354b74" /></Relationships>
</file>