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26998d1e9544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31b5ec527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Laboucinho,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682c27390411d" /><Relationship Type="http://schemas.openxmlformats.org/officeDocument/2006/relationships/numbering" Target="/word/numbering.xml" Id="R7c35a8fe9cc34353" /><Relationship Type="http://schemas.openxmlformats.org/officeDocument/2006/relationships/settings" Target="/word/settings.xml" Id="R5ad4fe1023654650" /><Relationship Type="http://schemas.openxmlformats.org/officeDocument/2006/relationships/image" Target="/word/media/1398b52a-b15e-4a19-937f-cd35fff428c6.png" Id="Rb9c31b5ec527482b" /></Relationships>
</file>