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2ad594b27844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f156d7f2ac43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Ladrongueira,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45858b630049c0" /><Relationship Type="http://schemas.openxmlformats.org/officeDocument/2006/relationships/numbering" Target="/word/numbering.xml" Id="R3e4984bbc5c54810" /><Relationship Type="http://schemas.openxmlformats.org/officeDocument/2006/relationships/settings" Target="/word/settings.xml" Id="Rfe4cbe2229c2414a" /><Relationship Type="http://schemas.openxmlformats.org/officeDocument/2006/relationships/image" Target="/word/media/de0dbe95-6561-4155-ab7a-6b5f9f1d026a.png" Id="Ra1f156d7f2ac4355" /></Relationships>
</file>