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88af52d1b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70cac0190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Lagos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9bd3a5fd44aac" /><Relationship Type="http://schemas.openxmlformats.org/officeDocument/2006/relationships/numbering" Target="/word/numbering.xml" Id="R4b9ea3d276b74453" /><Relationship Type="http://schemas.openxmlformats.org/officeDocument/2006/relationships/settings" Target="/word/settings.xml" Id="R48e130a99d2747bd" /><Relationship Type="http://schemas.openxmlformats.org/officeDocument/2006/relationships/image" Target="/word/media/ca7a76e2-db38-4be5-bb0e-0eebf2cf0cc8.png" Id="Rbb170cac01904e48" /></Relationships>
</file>