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f66dec68c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916ba8ec0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Lamacais,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bea6acba049c4" /><Relationship Type="http://schemas.openxmlformats.org/officeDocument/2006/relationships/numbering" Target="/word/numbering.xml" Id="Rd76da89771b3486a" /><Relationship Type="http://schemas.openxmlformats.org/officeDocument/2006/relationships/settings" Target="/word/settings.xml" Id="R3fbf841013254450" /><Relationship Type="http://schemas.openxmlformats.org/officeDocument/2006/relationships/image" Target="/word/media/c2c1929c-d38c-4b81-b02d-3782f91b51d0.png" Id="R420916ba8ec042c4" /></Relationships>
</file>