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413da6304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1e5222f3c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Lameira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afbbe9c584f5e" /><Relationship Type="http://schemas.openxmlformats.org/officeDocument/2006/relationships/numbering" Target="/word/numbering.xml" Id="R55f4339836374a46" /><Relationship Type="http://schemas.openxmlformats.org/officeDocument/2006/relationships/settings" Target="/word/settings.xml" Id="Rc267f833e5734a25" /><Relationship Type="http://schemas.openxmlformats.org/officeDocument/2006/relationships/image" Target="/word/media/bf6ec6cc-88ad-408e-b0ad-3f9ddf7ce96b.png" Id="R0f21e5222f3c44c2" /></Relationships>
</file>