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1554cadbf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bb2429a22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098041cad4b48" /><Relationship Type="http://schemas.openxmlformats.org/officeDocument/2006/relationships/numbering" Target="/word/numbering.xml" Id="R68cf1df7f13a4cde" /><Relationship Type="http://schemas.openxmlformats.org/officeDocument/2006/relationships/settings" Target="/word/settings.xml" Id="R28713732e4984a2d" /><Relationship Type="http://schemas.openxmlformats.org/officeDocument/2006/relationships/image" Target="/word/media/a843cdc9-46e9-4c7c-aa36-f54b5c849bde.png" Id="Re8fbb2429a2244e7" /></Relationships>
</file>