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a7e1fd77b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1b24fa5f7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Laranjeiro,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af7c45b80452a" /><Relationship Type="http://schemas.openxmlformats.org/officeDocument/2006/relationships/numbering" Target="/word/numbering.xml" Id="R032a18884c6b4ff2" /><Relationship Type="http://schemas.openxmlformats.org/officeDocument/2006/relationships/settings" Target="/word/settings.xml" Id="R6f3ae2c2841a4c99" /><Relationship Type="http://schemas.openxmlformats.org/officeDocument/2006/relationships/image" Target="/word/media/fe07d051-46bb-49b1-a9f0-903953af45c4.png" Id="Re751b24fa5f745f6" /></Relationships>
</file>