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a534959ef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51b036e34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fddb6214c4ad0" /><Relationship Type="http://schemas.openxmlformats.org/officeDocument/2006/relationships/numbering" Target="/word/numbering.xml" Id="R8a701231675c4a72" /><Relationship Type="http://schemas.openxmlformats.org/officeDocument/2006/relationships/settings" Target="/word/settings.xml" Id="Recb2f0b765c14ef2" /><Relationship Type="http://schemas.openxmlformats.org/officeDocument/2006/relationships/image" Target="/word/media/26d5c5a8-a273-4a58-93c3-b6362c49b095.png" Id="R1ea51b036e3441a0" /></Relationships>
</file>