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1d7808d3a249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df0592cf6c48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Lomba de Alveite,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7591cd91e74d29" /><Relationship Type="http://schemas.openxmlformats.org/officeDocument/2006/relationships/numbering" Target="/word/numbering.xml" Id="R6a7d184f635a41d3" /><Relationship Type="http://schemas.openxmlformats.org/officeDocument/2006/relationships/settings" Target="/word/settings.xml" Id="Rf83787b80ea441f3" /><Relationship Type="http://schemas.openxmlformats.org/officeDocument/2006/relationships/image" Target="/word/media/7d93db0e-8c97-44cd-a2eb-0dfb7bd6d157.png" Id="R3adf0592cf6c4849" /></Relationships>
</file>