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301f836c4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b6194e52c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Longos Vales,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b806c3b1449a9" /><Relationship Type="http://schemas.openxmlformats.org/officeDocument/2006/relationships/numbering" Target="/word/numbering.xml" Id="R35aeec5e3e1f49a6" /><Relationship Type="http://schemas.openxmlformats.org/officeDocument/2006/relationships/settings" Target="/word/settings.xml" Id="R6e8d1c49dbff4dcb" /><Relationship Type="http://schemas.openxmlformats.org/officeDocument/2006/relationships/image" Target="/word/media/555b47e7-fe37-4b51-8cf8-670edea0027d.png" Id="R8b1b6194e52c4323" /></Relationships>
</file>