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1ef1f281e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358156d46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cdcef8a1f4aa0" /><Relationship Type="http://schemas.openxmlformats.org/officeDocument/2006/relationships/numbering" Target="/word/numbering.xml" Id="R21297e269d27475d" /><Relationship Type="http://schemas.openxmlformats.org/officeDocument/2006/relationships/settings" Target="/word/settings.xml" Id="R0e135674440d4e73" /><Relationship Type="http://schemas.openxmlformats.org/officeDocument/2006/relationships/image" Target="/word/media/979c57d4-8d6b-4fb6-8e0d-d4e9fc9157b1.png" Id="R583358156d464d84" /></Relationships>
</file>