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dedfb933b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2871c3af2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b262972a24a50" /><Relationship Type="http://schemas.openxmlformats.org/officeDocument/2006/relationships/numbering" Target="/word/numbering.xml" Id="R4536ec2df84e4bf8" /><Relationship Type="http://schemas.openxmlformats.org/officeDocument/2006/relationships/settings" Target="/word/settings.xml" Id="Rd8e75a3f22d246c8" /><Relationship Type="http://schemas.openxmlformats.org/officeDocument/2006/relationships/image" Target="/word/media/4fb22303-0f78-43ef-9904-abbeffa498c2.png" Id="R2eb2871c3af24bac" /></Relationships>
</file>