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91fffa81b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c87f1b0e2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das Adegas,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a883e99314663" /><Relationship Type="http://schemas.openxmlformats.org/officeDocument/2006/relationships/numbering" Target="/word/numbering.xml" Id="R3ca35d0239fe42fa" /><Relationship Type="http://schemas.openxmlformats.org/officeDocument/2006/relationships/settings" Target="/word/settings.xml" Id="R68f23c704c6545d7" /><Relationship Type="http://schemas.openxmlformats.org/officeDocument/2006/relationships/image" Target="/word/media/5f1d3210-e5c7-4407-809e-c5ffd6cc283e.png" Id="Ra84c87f1b0e240ad" /></Relationships>
</file>