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3365a7846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bfc4e7643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a04e7557a4d4f" /><Relationship Type="http://schemas.openxmlformats.org/officeDocument/2006/relationships/numbering" Target="/word/numbering.xml" Id="R1ddbe50f28444c77" /><Relationship Type="http://schemas.openxmlformats.org/officeDocument/2006/relationships/settings" Target="/word/settings.xml" Id="Rc357239633234a4f" /><Relationship Type="http://schemas.openxmlformats.org/officeDocument/2006/relationships/image" Target="/word/media/2f51a90d-82bb-4b8e-b306-38e51f5192c5.png" Id="R64dbfc4e76434a59" /></Relationships>
</file>