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2cd9b1238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ec63ed2ff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Maiorais,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0eb86b66f4cd0" /><Relationship Type="http://schemas.openxmlformats.org/officeDocument/2006/relationships/numbering" Target="/word/numbering.xml" Id="R4d05687362dc4425" /><Relationship Type="http://schemas.openxmlformats.org/officeDocument/2006/relationships/settings" Target="/word/settings.xml" Id="R6d903808495c44c6" /><Relationship Type="http://schemas.openxmlformats.org/officeDocument/2006/relationships/image" Target="/word/media/2989b750-112e-4fac-a875-22c2c235b089.png" Id="R62eec63ed2ff43a3" /></Relationships>
</file>