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38366f833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3478fc664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52fef0be740b0" /><Relationship Type="http://schemas.openxmlformats.org/officeDocument/2006/relationships/numbering" Target="/word/numbering.xml" Id="R3758c2f521e34bf5" /><Relationship Type="http://schemas.openxmlformats.org/officeDocument/2006/relationships/settings" Target="/word/settings.xml" Id="Rc3535e66df2b42c8" /><Relationship Type="http://schemas.openxmlformats.org/officeDocument/2006/relationships/image" Target="/word/media/4a14a5b3-95de-4d86-a858-581849cf097e.png" Id="R66b3478fc66448fe" /></Relationships>
</file>