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588c2d874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e01cb81d1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af19bfc7c49f5" /><Relationship Type="http://schemas.openxmlformats.org/officeDocument/2006/relationships/numbering" Target="/word/numbering.xml" Id="Rd423008fe7264e22" /><Relationship Type="http://schemas.openxmlformats.org/officeDocument/2006/relationships/settings" Target="/word/settings.xml" Id="Rb6b2cc979ffd457f" /><Relationship Type="http://schemas.openxmlformats.org/officeDocument/2006/relationships/image" Target="/word/media/f54ddcb3-3d2c-4a32-be7e-763a2e4f4a2b.png" Id="R84ee01cb81d14291" /></Relationships>
</file>