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bcdf95505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54290114e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b6804aba54e3b" /><Relationship Type="http://schemas.openxmlformats.org/officeDocument/2006/relationships/numbering" Target="/word/numbering.xml" Id="Rd67ef2f6b60d4b29" /><Relationship Type="http://schemas.openxmlformats.org/officeDocument/2006/relationships/settings" Target="/word/settings.xml" Id="Rfa91dcee21cf46b1" /><Relationship Type="http://schemas.openxmlformats.org/officeDocument/2006/relationships/image" Target="/word/media/996a3915-2dbf-493d-98cb-14079d3213b9.png" Id="Re2254290114e4157" /></Relationships>
</file>