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befef5e7449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927a3515a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Manique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2c294d83b417b" /><Relationship Type="http://schemas.openxmlformats.org/officeDocument/2006/relationships/numbering" Target="/word/numbering.xml" Id="R5522dcef19bb42d7" /><Relationship Type="http://schemas.openxmlformats.org/officeDocument/2006/relationships/settings" Target="/word/settings.xml" Id="R0bc750f475194b7d" /><Relationship Type="http://schemas.openxmlformats.org/officeDocument/2006/relationships/image" Target="/word/media/d94f1196-5652-4fe2-ba7a-89b5da07c02b.png" Id="R415927a3515a4c30" /></Relationships>
</file>