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3ba85d816d48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d819080b454e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Manique do Intendente,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06cee9f1cb4b6c" /><Relationship Type="http://schemas.openxmlformats.org/officeDocument/2006/relationships/numbering" Target="/word/numbering.xml" Id="Rde7782c1fbd642b3" /><Relationship Type="http://schemas.openxmlformats.org/officeDocument/2006/relationships/settings" Target="/word/settings.xml" Id="R9bf1f1d224d744e8" /><Relationship Type="http://schemas.openxmlformats.org/officeDocument/2006/relationships/image" Target="/word/media/1643a210-f84b-4557-9f1f-c51d7cd85e97.png" Id="R2ad819080b454eb4" /></Relationships>
</file>