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2c3e58112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ecf50d94a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48fedcb174525" /><Relationship Type="http://schemas.openxmlformats.org/officeDocument/2006/relationships/numbering" Target="/word/numbering.xml" Id="Rd5ddd57b57aa443d" /><Relationship Type="http://schemas.openxmlformats.org/officeDocument/2006/relationships/settings" Target="/word/settings.xml" Id="R336a4e6a31d946d5" /><Relationship Type="http://schemas.openxmlformats.org/officeDocument/2006/relationships/image" Target="/word/media/7db074da-a747-4a17-86b5-1b03e412dacc.png" Id="R6a1ecf50d94a4e1f" /></Relationships>
</file>