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b74ccc951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28c87aeef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Matelinho,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0617049e343dc" /><Relationship Type="http://schemas.openxmlformats.org/officeDocument/2006/relationships/numbering" Target="/word/numbering.xml" Id="R43e694c2611c4d81" /><Relationship Type="http://schemas.openxmlformats.org/officeDocument/2006/relationships/settings" Target="/word/settings.xml" Id="R1863c005f16245bc" /><Relationship Type="http://schemas.openxmlformats.org/officeDocument/2006/relationships/image" Target="/word/media/55b403d9-d0e4-4f48-9567-a3e8611b9fdc.png" Id="Re2a28c87aeef4df6" /></Relationships>
</file>