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263ca066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b7c7cbd3e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Maxial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5c2846b0042e6" /><Relationship Type="http://schemas.openxmlformats.org/officeDocument/2006/relationships/numbering" Target="/word/numbering.xml" Id="Rb7fbbe1a5c444058" /><Relationship Type="http://schemas.openxmlformats.org/officeDocument/2006/relationships/settings" Target="/word/settings.xml" Id="Rf09ced2a5259463a" /><Relationship Type="http://schemas.openxmlformats.org/officeDocument/2006/relationships/image" Target="/word/media/0c15be04-e085-4461-9e70-71a7333fb7e2.png" Id="Rfd7b7c7cbd3e4f32" /></Relationships>
</file>