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edeac342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d25008d98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Merguinhos,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8cfcaf96e4b85" /><Relationship Type="http://schemas.openxmlformats.org/officeDocument/2006/relationships/numbering" Target="/word/numbering.xml" Id="R71589480ee8c4190" /><Relationship Type="http://schemas.openxmlformats.org/officeDocument/2006/relationships/settings" Target="/word/settings.xml" Id="R83e681e92d4e41a4" /><Relationship Type="http://schemas.openxmlformats.org/officeDocument/2006/relationships/image" Target="/word/media/3ed5ee01-a905-4a84-bc1b-ce32931b4c31.png" Id="R271d25008d9844bb" /></Relationships>
</file>