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f452231c8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b9d954d22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Mesquita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9ce0af86a4a29" /><Relationship Type="http://schemas.openxmlformats.org/officeDocument/2006/relationships/numbering" Target="/word/numbering.xml" Id="R6dbce8b4753b4033" /><Relationship Type="http://schemas.openxmlformats.org/officeDocument/2006/relationships/settings" Target="/word/settings.xml" Id="R9252ece49c3b425f" /><Relationship Type="http://schemas.openxmlformats.org/officeDocument/2006/relationships/image" Target="/word/media/646f0da0-4a92-4f40-96e7-11cfd0411afa.png" Id="Rad0b9d954d22449e" /></Relationships>
</file>