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afb9cdfcc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6ed8cf0ce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Messines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c56a0cad24b5f" /><Relationship Type="http://schemas.openxmlformats.org/officeDocument/2006/relationships/numbering" Target="/word/numbering.xml" Id="Raf1357e8879e4b24" /><Relationship Type="http://schemas.openxmlformats.org/officeDocument/2006/relationships/settings" Target="/word/settings.xml" Id="Rbed32bdfa7aa4ead" /><Relationship Type="http://schemas.openxmlformats.org/officeDocument/2006/relationships/image" Target="/word/media/11f2be85-5de3-4428-902c-33b846f4c09d.png" Id="R54f6ed8cf0ce4ee5" /></Relationships>
</file>