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a26b1ceef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8a022b923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Minhotaes,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6aed6dee34ec3" /><Relationship Type="http://schemas.openxmlformats.org/officeDocument/2006/relationships/numbering" Target="/word/numbering.xml" Id="Rebfad0f7e0a942cb" /><Relationship Type="http://schemas.openxmlformats.org/officeDocument/2006/relationships/settings" Target="/word/settings.xml" Id="R5a46702cfce44d6b" /><Relationship Type="http://schemas.openxmlformats.org/officeDocument/2006/relationships/image" Target="/word/media/24db8773-f65c-4ac6-bbda-5b086e14a54c.png" Id="R96f8a022b9234bd1" /></Relationships>
</file>