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a1e945283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252b835bd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Mioma,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4d99816a64e65" /><Relationship Type="http://schemas.openxmlformats.org/officeDocument/2006/relationships/numbering" Target="/word/numbering.xml" Id="Re85227fe35e143eb" /><Relationship Type="http://schemas.openxmlformats.org/officeDocument/2006/relationships/settings" Target="/word/settings.xml" Id="R13c6e8ab7dad4115" /><Relationship Type="http://schemas.openxmlformats.org/officeDocument/2006/relationships/image" Target="/word/media/3d7a3c38-01e7-4a1b-99ad-53e364969bac.png" Id="R3a1252b835bd4c89" /></Relationships>
</file>