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994b10100744cc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12bdda38a6f44e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Mixoes de Cima,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2aa979071fa431f" /><Relationship Type="http://schemas.openxmlformats.org/officeDocument/2006/relationships/numbering" Target="/word/numbering.xml" Id="Rd9cc477438c248d5" /><Relationship Type="http://schemas.openxmlformats.org/officeDocument/2006/relationships/settings" Target="/word/settings.xml" Id="Rc4d78537d93942a6" /><Relationship Type="http://schemas.openxmlformats.org/officeDocument/2006/relationships/image" Target="/word/media/7f52b20a-a982-4313-9fd8-077e64f99f6c.png" Id="R712bdda38a6f44e6" /></Relationships>
</file>