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bc349d18c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3feca7620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Mocifas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2cf4c12864aae" /><Relationship Type="http://schemas.openxmlformats.org/officeDocument/2006/relationships/numbering" Target="/word/numbering.xml" Id="R0b1080290567499a" /><Relationship Type="http://schemas.openxmlformats.org/officeDocument/2006/relationships/settings" Target="/word/settings.xml" Id="R177c6acf32fb49de" /><Relationship Type="http://schemas.openxmlformats.org/officeDocument/2006/relationships/image" Target="/word/media/9f8740de-d89d-4780-b7d2-acca2c0b0a83.png" Id="Rfca3feca762041bf" /></Relationships>
</file>