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a1d255647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b130cfde7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Monsarves,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593bff9e94433" /><Relationship Type="http://schemas.openxmlformats.org/officeDocument/2006/relationships/numbering" Target="/word/numbering.xml" Id="R2fca825000ee478c" /><Relationship Type="http://schemas.openxmlformats.org/officeDocument/2006/relationships/settings" Target="/word/settings.xml" Id="Rffe99ffeb9f34a64" /><Relationship Type="http://schemas.openxmlformats.org/officeDocument/2006/relationships/image" Target="/word/media/5d3431fd-3099-4e27-a958-cf7abbd4f07e.png" Id="Rb94b130cfde74fe2" /></Relationships>
</file>