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20507d44f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b6fb4637846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Branco,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1c8559d8fc48bf" /><Relationship Type="http://schemas.openxmlformats.org/officeDocument/2006/relationships/numbering" Target="/word/numbering.xml" Id="Rb136dc609aff4e13" /><Relationship Type="http://schemas.openxmlformats.org/officeDocument/2006/relationships/settings" Target="/word/settings.xml" Id="R9da97abdbe22445d" /><Relationship Type="http://schemas.openxmlformats.org/officeDocument/2006/relationships/image" Target="/word/media/325028b6-8e08-4e56-8be0-5dc2821fa1cf.png" Id="R065b6fb463784600" /></Relationships>
</file>