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b0b018863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0c0d2af1e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Brito,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f58aaffd44737" /><Relationship Type="http://schemas.openxmlformats.org/officeDocument/2006/relationships/numbering" Target="/word/numbering.xml" Id="R2681477f9bb847ba" /><Relationship Type="http://schemas.openxmlformats.org/officeDocument/2006/relationships/settings" Target="/word/settings.xml" Id="Rd27db9e3afc34ac7" /><Relationship Type="http://schemas.openxmlformats.org/officeDocument/2006/relationships/image" Target="/word/media/c7e2faba-93f9-401c-8900-6357e567cd31.png" Id="R37f0c0d2af1e46ca" /></Relationships>
</file>