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6ad9d2b40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b886ecb45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Acharrua,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30909fe6544c2" /><Relationship Type="http://schemas.openxmlformats.org/officeDocument/2006/relationships/numbering" Target="/word/numbering.xml" Id="R20881d30af3b4778" /><Relationship Type="http://schemas.openxmlformats.org/officeDocument/2006/relationships/settings" Target="/word/settings.xml" Id="R7b832ad313874d6d" /><Relationship Type="http://schemas.openxmlformats.org/officeDocument/2006/relationships/image" Target="/word/media/9d1a4776-7aaf-41f6-a1d9-03473d831767.png" Id="Rd84b886ecb454983" /></Relationships>
</file>