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e5da4cb55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a998ccc3c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025ee47e34fab" /><Relationship Type="http://schemas.openxmlformats.org/officeDocument/2006/relationships/numbering" Target="/word/numbering.xml" Id="R625e8774fccd4f91" /><Relationship Type="http://schemas.openxmlformats.org/officeDocument/2006/relationships/settings" Target="/word/settings.xml" Id="Radefe86f92674eb9" /><Relationship Type="http://schemas.openxmlformats.org/officeDocument/2006/relationships/image" Target="/word/media/e9f432f5-c724-4927-a2ef-17d24eaa9827.png" Id="Ra67a998ccc3c44a6" /></Relationships>
</file>