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84427388e842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8ed5b19d1a40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da Grade,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0402af4cb8488f" /><Relationship Type="http://schemas.openxmlformats.org/officeDocument/2006/relationships/numbering" Target="/word/numbering.xml" Id="Rb83eb38b060545e1" /><Relationship Type="http://schemas.openxmlformats.org/officeDocument/2006/relationships/settings" Target="/word/settings.xml" Id="Ra67a2f67314f4e78" /><Relationship Type="http://schemas.openxmlformats.org/officeDocument/2006/relationships/image" Target="/word/media/d32a379d-319c-47a5-addf-039d2821c014.png" Id="Ra58ed5b19d1a40a6" /></Relationships>
</file>